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BC" w:rsidRPr="008C299C" w:rsidRDefault="000B09BC" w:rsidP="000B09BC">
      <w:pPr>
        <w:spacing w:after="0" w:line="408" w:lineRule="auto"/>
        <w:ind w:left="120"/>
        <w:jc w:val="center"/>
      </w:pPr>
      <w:bookmarkStart w:id="0" w:name="_GoBack"/>
      <w:bookmarkEnd w:id="0"/>
      <w:r w:rsidRPr="008C299C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B09BC" w:rsidRPr="008C299C" w:rsidRDefault="000B09BC" w:rsidP="000B09BC">
      <w:pPr>
        <w:spacing w:after="0" w:line="408" w:lineRule="auto"/>
        <w:ind w:left="120"/>
        <w:jc w:val="center"/>
      </w:pPr>
      <w:bookmarkStart w:id="1" w:name="55a7169f-c0c0-44ac-bf37-cbc776930ef9"/>
      <w:r w:rsidRPr="008C299C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8C299C">
        <w:rPr>
          <w:rFonts w:ascii="Times New Roman" w:hAnsi="Times New Roman"/>
          <w:b/>
          <w:color w:val="000000"/>
          <w:sz w:val="28"/>
        </w:rPr>
        <w:t xml:space="preserve"> </w:t>
      </w:r>
    </w:p>
    <w:p w:rsidR="000B09BC" w:rsidRPr="008C299C" w:rsidRDefault="000B09BC" w:rsidP="000B09BC">
      <w:pPr>
        <w:spacing w:after="0" w:line="408" w:lineRule="auto"/>
        <w:ind w:left="120"/>
        <w:jc w:val="center"/>
      </w:pPr>
      <w:bookmarkStart w:id="2" w:name="b160c1bf-440c-4991-9e94-e52aab997657"/>
      <w:r w:rsidRPr="008C299C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0B09BC" w:rsidRDefault="000B09BC" w:rsidP="000B09B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B09BC" w:rsidRDefault="000B09BC" w:rsidP="000B09BC">
      <w:pPr>
        <w:spacing w:after="0"/>
        <w:ind w:left="120"/>
      </w:pPr>
    </w:p>
    <w:p w:rsidR="000B09BC" w:rsidRDefault="000B09BC" w:rsidP="000B09BC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B09BC" w:rsidRPr="00E2220E" w:rsidTr="00C95920">
        <w:tc>
          <w:tcPr>
            <w:tcW w:w="3114" w:type="dxa"/>
          </w:tcPr>
          <w:p w:rsidR="000B09BC" w:rsidRPr="0040209D" w:rsidRDefault="000B09BC" w:rsidP="00C959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B09BC" w:rsidRPr="0040209D" w:rsidRDefault="000B09BC" w:rsidP="00C959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B09BC" w:rsidRDefault="000B09BC" w:rsidP="00C959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B09BC" w:rsidRPr="008944ED" w:rsidRDefault="000B09BC" w:rsidP="00C9592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B09BC" w:rsidRDefault="000B09BC" w:rsidP="00C959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B09BC" w:rsidRPr="008944ED" w:rsidRDefault="000B09BC" w:rsidP="00C959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0B09BC" w:rsidRDefault="000B09BC" w:rsidP="00C959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B09BC" w:rsidRPr="0040209D" w:rsidRDefault="000B09BC" w:rsidP="00C9592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B09BC" w:rsidRDefault="000B09BC" w:rsidP="000B09BC">
      <w:pPr>
        <w:spacing w:after="0"/>
        <w:ind w:left="120"/>
      </w:pPr>
    </w:p>
    <w:p w:rsidR="000B09BC" w:rsidRDefault="000B09BC" w:rsidP="000B09BC">
      <w:pPr>
        <w:spacing w:after="0"/>
      </w:pPr>
    </w:p>
    <w:p w:rsidR="000B09BC" w:rsidRPr="00142E17" w:rsidRDefault="00135888" w:rsidP="000B09B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Адаптированная    РАБОЧАЯ    </w:t>
      </w:r>
      <w:r w:rsidR="000B09BC" w:rsidRPr="00142E17">
        <w:rPr>
          <w:rFonts w:ascii="Times New Roman" w:hAnsi="Times New Roman"/>
          <w:b/>
          <w:color w:val="000000"/>
          <w:sz w:val="28"/>
        </w:rPr>
        <w:t xml:space="preserve"> ПРОГРАММА</w:t>
      </w:r>
    </w:p>
    <w:p w:rsidR="000B09BC" w:rsidRPr="00142E17" w:rsidRDefault="000B09BC" w:rsidP="000B09BC">
      <w:pPr>
        <w:spacing w:after="0"/>
      </w:pPr>
    </w:p>
    <w:p w:rsidR="000B09BC" w:rsidRPr="007D30B8" w:rsidRDefault="000B09BC" w:rsidP="000B09BC">
      <w:pPr>
        <w:spacing w:after="0" w:line="408" w:lineRule="auto"/>
        <w:ind w:left="120"/>
        <w:jc w:val="center"/>
      </w:pPr>
      <w:r w:rsidRPr="007D30B8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0B09BC" w:rsidRPr="007D30B8" w:rsidRDefault="000B09BC" w:rsidP="000B09B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7D30B8">
        <w:rPr>
          <w:rFonts w:ascii="Times New Roman" w:hAnsi="Times New Roman"/>
          <w:color w:val="000000"/>
          <w:sz w:val="28"/>
        </w:rPr>
        <w:t>для</w:t>
      </w:r>
      <w:proofErr w:type="gramEnd"/>
      <w:r w:rsidRPr="007D30B8">
        <w:rPr>
          <w:rFonts w:ascii="Times New Roman" w:hAnsi="Times New Roman"/>
          <w:color w:val="000000"/>
          <w:sz w:val="28"/>
        </w:rPr>
        <w:t xml:space="preserve"> обучающихся </w:t>
      </w:r>
      <w:r>
        <w:rPr>
          <w:rFonts w:ascii="Times New Roman" w:hAnsi="Times New Roman"/>
          <w:color w:val="000000"/>
          <w:sz w:val="28"/>
        </w:rPr>
        <w:t xml:space="preserve">с РАС </w:t>
      </w:r>
    </w:p>
    <w:p w:rsidR="000B09BC" w:rsidRPr="007D30B8" w:rsidRDefault="000B09BC" w:rsidP="000B09BC">
      <w:pPr>
        <w:spacing w:after="0"/>
      </w:pPr>
    </w:p>
    <w:p w:rsidR="000B09BC" w:rsidRPr="007D30B8" w:rsidRDefault="000B09BC" w:rsidP="000B09BC">
      <w:pPr>
        <w:spacing w:after="0"/>
        <w:ind w:left="120"/>
        <w:jc w:val="center"/>
      </w:pPr>
    </w:p>
    <w:p w:rsidR="000B09BC" w:rsidRPr="00142E17" w:rsidRDefault="000B09BC" w:rsidP="000B09BC">
      <w:pPr>
        <w:spacing w:after="0"/>
        <w:ind w:left="120"/>
        <w:jc w:val="center"/>
      </w:pPr>
      <w:bookmarkStart w:id="3" w:name="8960954b-15b1-4c85-b40b-ae95f67136d9"/>
      <w:r w:rsidRPr="00142E17"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 w:rsidRPr="00142E17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 w:rsidRPr="00142E17"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:rsidR="00D12E9A" w:rsidRPr="00624EA0" w:rsidRDefault="00D12E9A" w:rsidP="00D12E9A">
      <w:pPr>
        <w:pStyle w:val="3"/>
        <w:rPr>
          <w:rFonts w:ascii="Times New Roman" w:hAnsi="Times New Roman"/>
          <w:sz w:val="28"/>
          <w:szCs w:val="28"/>
        </w:rPr>
      </w:pPr>
      <w:r w:rsidRPr="00624EA0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D12E9A" w:rsidRPr="00624EA0" w:rsidRDefault="00D12E9A" w:rsidP="00D12E9A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4EA0">
        <w:rPr>
          <w:rFonts w:ascii="Times New Roman" w:hAnsi="Times New Roman"/>
          <w:sz w:val="28"/>
          <w:szCs w:val="28"/>
          <w:lang w:eastAsia="ru-RU"/>
        </w:rPr>
        <w:t xml:space="preserve">         Рабочая программа по учебному предмету «Изобразительному искусству» для обучающегося 3 класса составлена на основе расстройства  аутистического  спектра АООП  НОО (вариант 8.3)</w:t>
      </w:r>
    </w:p>
    <w:p w:rsidR="00D12E9A" w:rsidRPr="00624EA0" w:rsidRDefault="00D12E9A" w:rsidP="00D12E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программы направлено на освоение 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обучающегося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базовых знаний, универсальных учебных действий, что соответствует требованиям ФГОС к освоению обучающимися АООП НОО. Данная программа включает все темы, предусмотренные программой учебного предмета.</w:t>
      </w:r>
    </w:p>
    <w:p w:rsidR="00D12E9A" w:rsidRPr="00624EA0" w:rsidRDefault="00D12E9A" w:rsidP="00D12E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 на основе авторской программы М.Ю.Рау, М.А.Зыкова по изобразительному искусству </w:t>
      </w: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специальных (коррекционных) образо</w:t>
      </w:r>
      <w:r w:rsidR="00624EA0"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вательных учреждений VIII вида 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2-е издание, Москва, «Просвещение», 2019г. ориентирована на учебник: изобразительное искусство 3 класс для специальных (коррекционных) образовательных учреждений VIII вида.</w:t>
      </w:r>
    </w:p>
    <w:p w:rsidR="00D12E9A" w:rsidRPr="00624EA0" w:rsidRDefault="00D12E9A" w:rsidP="00D12E9A">
      <w:pPr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формой реализации программы является урок.                </w:t>
      </w:r>
    </w:p>
    <w:p w:rsidR="00D12E9A" w:rsidRPr="00624EA0" w:rsidRDefault="00D12E9A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2E9A" w:rsidRPr="00624EA0" w:rsidRDefault="00D12E9A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24EA0" w:rsidRPr="00624EA0" w:rsidRDefault="00624EA0" w:rsidP="00624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61C" w:rsidRPr="00624EA0" w:rsidRDefault="00E7361C" w:rsidP="00624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характеристика учебного предмета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«Рисование»  включён в обязательную часть образовательной области «Искусство» учебного плана для учащихся с лёгкой умственной отсталостью (интеллектуальными нарушениями).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ИЗО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носит предметно 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практический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характер, тесно связанный как с жизнью и профессионал</w:t>
      </w:r>
      <w:r w:rsidR="00D226E1">
        <w:rPr>
          <w:rFonts w:ascii="Times New Roman" w:eastAsia="Times New Roman" w:hAnsi="Times New Roman" w:cs="Times New Roman"/>
          <w:color w:val="000000"/>
          <w:sz w:val="28"/>
          <w:szCs w:val="28"/>
        </w:rPr>
        <w:t>ьно - трудовой подготовки учащего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ся, так и с другими учебными дисциплинами.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 проектирование коррекционно-развивающей психолого-педагогической работы, максимально обеспечивающей создание условий для коррекционно-развивающей работы по подготовке обучающихся с РАС к жизни в современном обществе и к переходу на следующую ступень получения образования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воспитание интереса к изобразительному искусству;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раскрытие значения изобразительного искусства в жизни человека;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воспитание в детях эстетического чувства и понимания красоты окружающего мира;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       обучение изобразительным техникам и приёмам с использованием различных материалов, инструментов и приспособлений;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="00D226E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совершенствования учащего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ся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 предметами;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формирование умения ориентироваться в задании, планировать художественные работы, последовательно выполнять рисунок; контролировать свои действия;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развитие ручной моторики; улучшения зрительно-двигательной и моторной координации путем использования вариативных и многократно повторяющихся действий с применением разнообразных технических приемов рисования;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•        развитие зрительной памяти, внимания, наблюдательности, образного мышления, представления и воображения.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контролю и оценке знаний определены двумя уровнями – в зависимости от индивидуальных особенностей, пси</w:t>
      </w:r>
      <w:r w:rsidR="00D226E1">
        <w:rPr>
          <w:rFonts w:ascii="Times New Roman" w:eastAsia="Times New Roman" w:hAnsi="Times New Roman" w:cs="Times New Roman"/>
          <w:color w:val="000000"/>
          <w:sz w:val="28"/>
          <w:szCs w:val="28"/>
        </w:rPr>
        <w:t>хофизических возможностей учащего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ся. Достаточный уровень предполагает овладение программным материалом по указанному перечню требований, минимальный уровень – предусматривает уменьшенный объём обязательных умений.</w:t>
      </w:r>
    </w:p>
    <w:p w:rsidR="00624EA0" w:rsidRPr="00624EA0" w:rsidRDefault="00624EA0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Место предмета в учебном плане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предмета «Рисование» в 3 классе отводится 1 час в неделю (34 учебные недели, 34 часа в год).</w:t>
      </w:r>
    </w:p>
    <w:p w:rsidR="00624EA0" w:rsidRDefault="00E7361C" w:rsidP="00624EA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промежуточной аттестации – рисунок по выбору учителя.</w:t>
      </w:r>
    </w:p>
    <w:p w:rsidR="00E7361C" w:rsidRPr="00624EA0" w:rsidRDefault="00E7361C" w:rsidP="00624EA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Характеристика базовых учебных действий</w:t>
      </w:r>
    </w:p>
    <w:tbl>
      <w:tblPr>
        <w:tblW w:w="1201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5"/>
        <w:gridCol w:w="6070"/>
      </w:tblGrid>
      <w:tr w:rsidR="00E7361C" w:rsidRPr="00624EA0" w:rsidTr="00E7361C"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БУД</w:t>
            </w:r>
          </w:p>
        </w:tc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Характеристика</w:t>
            </w:r>
          </w:p>
        </w:tc>
      </w:tr>
      <w:tr w:rsidR="00E7361C" w:rsidRPr="00624EA0" w:rsidTr="00E7361C"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Личностные</w:t>
            </w:r>
          </w:p>
        </w:tc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624EA0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положительное отношение к </w:t>
            </w:r>
            <w:proofErr w:type="gramStart"/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окружающей</w:t>
            </w:r>
            <w:proofErr w:type="gramEnd"/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действительности, готовность к организации взаимодействия с ней и эстетическому ее восприятию;</w:t>
            </w:r>
          </w:p>
        </w:tc>
      </w:tr>
      <w:tr w:rsidR="00E7361C" w:rsidRPr="00624EA0" w:rsidTr="00E7361C"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Коммуникативные</w:t>
            </w:r>
          </w:p>
        </w:tc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624EA0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использовать </w:t>
            </w:r>
            <w:proofErr w:type="gramStart"/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принятые</w:t>
            </w:r>
            <w:proofErr w:type="gramEnd"/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материалысоциального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взаимодействия с учителем;</w:t>
            </w:r>
          </w:p>
          <w:p w:rsidR="00D226E1" w:rsidRDefault="00D226E1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624EA0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обращаться за помощью и принимать помощь;</w:t>
            </w:r>
          </w:p>
          <w:p w:rsidR="00D226E1" w:rsidRDefault="00D226E1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624EA0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слушать и понимать инструкцию к учебному заданию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разных видах деятельности и быту</w:t>
            </w: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D226E1" w:rsidRDefault="00D226E1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D226E1" w:rsidRDefault="00624EA0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сотрудничать </w:t>
            </w:r>
            <w:proofErr w:type="gramStart"/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proofErr w:type="gramEnd"/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взрослыми и сверстниками в разных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оциальных ситуациях</w:t>
            </w: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доброжелательно относиться, сопереживать,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конструктивно взаимодействовать с людьми;</w:t>
            </w:r>
          </w:p>
        </w:tc>
      </w:tr>
      <w:tr w:rsidR="00E7361C" w:rsidRPr="00624EA0" w:rsidTr="00E7361C"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Регулятивные</w:t>
            </w:r>
          </w:p>
        </w:tc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входить и выходить из учебного помещения со звонком;</w:t>
            </w: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ориентироваться в про</w:t>
            </w:r>
            <w:r w:rsidR="00624EA0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странстве класса</w:t>
            </w:r>
            <w:r w:rsidR="00624EA0"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пользоваться учебной мебелью;</w:t>
            </w: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адекватно 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использовать ритуалы школьного поведе</w:t>
            </w:r>
            <w:r w:rsidR="00624EA0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вставать и выходить из-за парты и т. д.);</w:t>
            </w: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работать с учебными принадлежностями и организовывать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учебное место;</w:t>
            </w: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принимать цели и произвольно включаться в деятельность,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следовать предложенному плану и работать в общем темпе;</w:t>
            </w: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активно участвовать в деятельности, контролировать и оценивать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свои дей</w:t>
            </w:r>
            <w:r w:rsidR="00624EA0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ствия</w:t>
            </w: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соотносить свои действия и их результаты </w:t>
            </w:r>
            <w:proofErr w:type="gramStart"/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заданными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</w:tr>
      <w:tr w:rsidR="00E7361C" w:rsidRPr="00624EA0" w:rsidTr="00E7361C"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Познавательные</w:t>
            </w:r>
          </w:p>
        </w:tc>
        <w:tc>
          <w:tcPr>
            <w:tcW w:w="7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выделять существенные, общие и отличительные свойства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предметов;</w:t>
            </w: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делать простейшие обобщения, сравнивать,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классифицировать на наглядном материале;</w:t>
            </w: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226E1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361C" w:rsidRPr="00624EA0" w:rsidRDefault="00D226E1" w:rsidP="00D2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26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наблюдать; работать с информацией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7361C"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понимать</w:t>
            </w:r>
          </w:p>
          <w:p w:rsidR="00E7361C" w:rsidRPr="00624EA0" w:rsidRDefault="00E7361C" w:rsidP="00624E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изображение, текст, устное высказывание, элементарное схематическое изображение, таблицу, </w:t>
            </w:r>
            <w:proofErr w:type="gramStart"/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предъявленные</w:t>
            </w:r>
            <w:proofErr w:type="gramEnd"/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бумажных и электронных и других носителях).</w:t>
            </w:r>
          </w:p>
        </w:tc>
      </w:tr>
    </w:tbl>
    <w:p w:rsidR="00E7361C" w:rsidRPr="00D226E1" w:rsidRDefault="00E7361C" w:rsidP="00D22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26E1" w:rsidRDefault="00D226E1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61C" w:rsidRPr="00624EA0" w:rsidRDefault="00E7361C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Содержание программы отражено в пяти разделах: «Подготовительный период обучения»,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предметов и формирование умения передавать его в живописи», «Обучение восприятию произведений искусства».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Подготовительный период обучения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Введение. 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Формирование организационных умений: 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Сенсорное воспитание: 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Развитие моторики рук: 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правильного удержания карандаша и кисточки; формирование умения владеть карандашом; формирование навыка произвольной регуляции нажима, произвольного темпа движения (его замедление и ускорение), прекращения движения в нужной точке, направления движения.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Обучение приемам работы в изобразительной деятельности (лепке, выполнении аппликации, рисовании):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лепки:</w:t>
      </w:r>
    </w:p>
    <w:p w:rsidR="00E7361C" w:rsidRPr="00624EA0" w:rsidRDefault="00E7361C" w:rsidP="00D226E1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 кусков от целого куска пластилина и разминание;</w:t>
      </w:r>
    </w:p>
    <w:p w:rsidR="00E7361C" w:rsidRPr="00624EA0" w:rsidRDefault="00E7361C" w:rsidP="00D226E1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размазывание по картону;</w:t>
      </w:r>
    </w:p>
    <w:p w:rsidR="00E7361C" w:rsidRPr="00624EA0" w:rsidRDefault="00E7361C" w:rsidP="00D226E1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скатывание, раскатывание, сплющивание;</w:t>
      </w:r>
    </w:p>
    <w:p w:rsidR="00E7361C" w:rsidRPr="00624EA0" w:rsidRDefault="00E7361C" w:rsidP="00D226E1">
      <w:pPr>
        <w:numPr>
          <w:ilvl w:val="0"/>
          <w:numId w:val="42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примазывание частей при составлении целого объемного изображения.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работы с «подвижной аппликацией» для развития целостного восприятия объекта при подготовке детей к рисованию:</w:t>
      </w:r>
    </w:p>
    <w:p w:rsidR="00E7361C" w:rsidRPr="00624EA0" w:rsidRDefault="00E7361C" w:rsidP="00D226E1">
      <w:pPr>
        <w:numPr>
          <w:ilvl w:val="0"/>
          <w:numId w:val="43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складывание целого изображения из его деталей без фиксации на плоскости листа;</w:t>
      </w:r>
    </w:p>
    <w:p w:rsidR="00E7361C" w:rsidRPr="00624EA0" w:rsidRDefault="00E7361C" w:rsidP="00D226E1">
      <w:pPr>
        <w:numPr>
          <w:ilvl w:val="0"/>
          <w:numId w:val="43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совмещение аппликационного изображения объекта с контурным рисунком геометрической фигуры без фиксации на плоскости листа;</w:t>
      </w:r>
    </w:p>
    <w:p w:rsidR="00E7361C" w:rsidRPr="00624EA0" w:rsidRDefault="00E7361C" w:rsidP="00D226E1">
      <w:pPr>
        <w:numPr>
          <w:ilvl w:val="0"/>
          <w:numId w:val="43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расположение деталей предметных изображений или силуэтов на листе бумаги в соответствующих пространственных положениях;</w:t>
      </w:r>
    </w:p>
    <w:p w:rsidR="00E7361C" w:rsidRPr="00624EA0" w:rsidRDefault="00E7361C" w:rsidP="00D226E1">
      <w:pPr>
        <w:numPr>
          <w:ilvl w:val="0"/>
          <w:numId w:val="43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составление по образцу композиции из нескольких объектов без фиксации на плоскости листа.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выполнения аппликации из бумаги:</w:t>
      </w:r>
    </w:p>
    <w:p w:rsidR="00E7361C" w:rsidRPr="00624EA0" w:rsidRDefault="00E7361C" w:rsidP="00D226E1">
      <w:pPr>
        <w:numPr>
          <w:ilvl w:val="0"/>
          <w:numId w:val="44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работы ножницами;</w:t>
      </w:r>
    </w:p>
    <w:p w:rsidR="00E7361C" w:rsidRPr="00624EA0" w:rsidRDefault="00E7361C" w:rsidP="00D226E1">
      <w:pPr>
        <w:numPr>
          <w:ilvl w:val="0"/>
          <w:numId w:val="44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раскладывание деталей аппликации на плоскости листа относительно друг друга в соответствии с пространственными отношениями: внизу, наверху, 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, под, справа от ..., слева от ..., посередине;</w:t>
      </w:r>
    </w:p>
    <w:p w:rsidR="00E7361C" w:rsidRPr="00624EA0" w:rsidRDefault="00E7361C" w:rsidP="00D226E1">
      <w:pPr>
        <w:numPr>
          <w:ilvl w:val="0"/>
          <w:numId w:val="44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соединения деталей аппликации с изобразительной поверхностью с помощью пластилина.</w:t>
      </w:r>
    </w:p>
    <w:p w:rsidR="00E7361C" w:rsidRPr="00624EA0" w:rsidRDefault="00E7361C" w:rsidP="00D226E1">
      <w:pPr>
        <w:numPr>
          <w:ilvl w:val="0"/>
          <w:numId w:val="44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наклеивания деталей аппликации на изобразительную поверхность с помощью клея.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рисования твердыми материалами (карандашом, фломастером, ручкой):</w:t>
      </w:r>
    </w:p>
    <w:p w:rsidR="00E7361C" w:rsidRPr="00624EA0" w:rsidRDefault="00E7361C" w:rsidP="00D226E1">
      <w:pPr>
        <w:numPr>
          <w:ilvl w:val="0"/>
          <w:numId w:val="45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рисование с использованием точки (рисование точкой; рисование по заранее расставленным точкам предметов несложной формы по образцу).</w:t>
      </w:r>
    </w:p>
    <w:p w:rsidR="00E7361C" w:rsidRPr="00624EA0" w:rsidRDefault="00E7361C" w:rsidP="00D226E1">
      <w:pPr>
        <w:numPr>
          <w:ilvl w:val="0"/>
          <w:numId w:val="45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Рисование по клеткам предметов несложной формы с использованием этих линий (по образцу);</w:t>
      </w:r>
    </w:p>
    <w:p w:rsidR="00E7361C" w:rsidRPr="00624EA0" w:rsidRDefault="00E7361C" w:rsidP="00D226E1">
      <w:pPr>
        <w:numPr>
          <w:ilvl w:val="0"/>
          <w:numId w:val="45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рисование без отрыва руки с постоянной силой нажима и изменением силы нажима на карандаш. Упражнения в рисовании линий. Рисование предметов несложных форм (по образцу);</w:t>
      </w:r>
    </w:p>
    <w:p w:rsidR="00E7361C" w:rsidRPr="00624EA0" w:rsidRDefault="00E7361C" w:rsidP="00D226E1">
      <w:pPr>
        <w:numPr>
          <w:ilvl w:val="0"/>
          <w:numId w:val="45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</w:t>
      </w:r>
    </w:p>
    <w:p w:rsidR="00E7361C" w:rsidRPr="00624EA0" w:rsidRDefault="00E7361C" w:rsidP="00D226E1">
      <w:pPr>
        <w:numPr>
          <w:ilvl w:val="0"/>
          <w:numId w:val="45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рисование карандашом линий и предметов несложной формы двумя руками.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работы красками:</w:t>
      </w:r>
    </w:p>
    <w:p w:rsidR="00E7361C" w:rsidRPr="00624EA0" w:rsidRDefault="00E7361C" w:rsidP="00D226E1">
      <w:pPr>
        <w:numPr>
          <w:ilvl w:val="0"/>
          <w:numId w:val="46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приемы рисования руками: 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точечное рисование пальцами; линейное рисование пальцами; рисование ладонью, кулаком, ребром ладони;</w:t>
      </w:r>
    </w:p>
    <w:p w:rsidR="00E7361C" w:rsidRPr="00624EA0" w:rsidRDefault="00E7361C" w:rsidP="00D226E1">
      <w:pPr>
        <w:numPr>
          <w:ilvl w:val="0"/>
          <w:numId w:val="46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приемы трафаретной печати: 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печать тампоном, карандашной резинкой, смятой бумагой, трубочкой и т. п.;</w:t>
      </w:r>
    </w:p>
    <w:p w:rsidR="00E7361C" w:rsidRPr="00624EA0" w:rsidRDefault="00E7361C" w:rsidP="00D226E1">
      <w:pPr>
        <w:numPr>
          <w:ilvl w:val="0"/>
          <w:numId w:val="46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приемы кистевого письма: 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примакивание кистью; наращивание массы; рисование сухой кистью; рисование по мокрому листу и т. д.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действиям с шаблонами и трафаретами:</w:t>
      </w:r>
    </w:p>
    <w:p w:rsidR="00E7361C" w:rsidRPr="00624EA0" w:rsidRDefault="00E7361C" w:rsidP="00D226E1">
      <w:pPr>
        <w:numPr>
          <w:ilvl w:val="0"/>
          <w:numId w:val="47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обведения шаблонов;</w:t>
      </w:r>
    </w:p>
    <w:p w:rsidR="00E7361C" w:rsidRPr="00624EA0" w:rsidRDefault="00E7361C" w:rsidP="00D226E1">
      <w:pPr>
        <w:numPr>
          <w:ilvl w:val="0"/>
          <w:numId w:val="47"/>
        </w:num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обведение шаблонов геометрических фигур, реальных предметов несложных форм, букв, цифр.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2.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Обучение композиционной деятельности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«композиция». Элементарные приемы композиции на плоскости и в пространстве. Понятия: горизонталь, вертикаль, диагональ в построении композиции. Определение связи изображения и изобразительной поверхности. Композиционный центр (зрительный центр композиции). Соотношение изображаемого предмета с параметрами листа (расположение листа вертикально или горизонтально).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на изобразительной поверхности пространственных отношений (при использовании способов передачи глубины пространства). Понятия: линия горизонта, ближе — больше, дальше — меньше, загораживания.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смысловых связей между изображаемыми предметами. Главное и второстепенное в композиции.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выразительных средств композиции: величинный контраст (низкое и высокое, большое и маленькое, тонкое и толстое), светлотный контраст (темное и светлое). Достижение равновесия композиции с помощью симметрии и т. д.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приемов и правил композиции в рисовании с натуры, тематическом и декоративном рисовании.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3. </w:t>
      </w: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Обучение композиционной деятельности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Понятие «композиция». Элементарные приемы композиции на плоскости и 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. Понятия: горизонталь, вертикаль, диагональ в построении композиции. Определение связи изображения и изобразительной поверхности. Композиционный центр (зрительный центр композиции). Соотношение изображаемого предмета с параметрами листа (расположение листа вертикально или горизонтально).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на изобразительной поверхности пространственных отношений (при использовании способов передачи глубины пространства). Понятия: линия горизонта, ближе — больше, дальше — меньше, загораживания.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Установление смысловых связей между изображаемыми предметами. Главное и второстепенное в композиции.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выразительных средств композиции: величинный контраст (низкое и высокое, большое и маленькое, тонкое и толстое), светлотный контраст (темное и светлое). Достижение равновесия композиции с помощью симметрии и т. д.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приемов и правил композиции в рисовании с натуры, тематическом и декоративном рисовании.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Развитие восприятия цвета предметов и формирование умения передавать его в живописи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Понятия: цвет, спектр, краски, акварель, гуашь, живопись и т. д.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Цвета солнечного спектра (основные, составные, дополнительные). Теплые и холодные цвета. Смешение цветов. Практическое овладение основами цветоведения.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Различение и 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обозначение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словом некоторых ясно различимых оттенков цветов.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Работа кистью и красками, получение новых цветов и оттенков путем смешения на палитре основных цветов, отражение насыщенности цвета (светло-зеленый, темно-зеленый и т. д.).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выразительности образа. Подбор цветовых сочетаний при создании сказочных образов: добрые, злые образы.</w:t>
      </w:r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Приемы работы акварельными красками: кистевое письмо — примакивание кистью; рисование сухой кистью; рисование по мокрому листу (алла прима), послойная живопись (лессировка) и т. д.</w:t>
      </w:r>
      <w:proofErr w:type="gramEnd"/>
    </w:p>
    <w:p w:rsidR="00E7361C" w:rsidRPr="00624EA0" w:rsidRDefault="00E7361C" w:rsidP="00D226E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</w:t>
      </w:r>
    </w:p>
    <w:p w:rsidR="00D12E9A" w:rsidRPr="00624EA0" w:rsidRDefault="00D12E9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10C4" w:rsidRDefault="002D10C4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10C4" w:rsidRDefault="002D10C4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10C4" w:rsidRDefault="002D10C4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10C4" w:rsidRDefault="002D10C4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10C4" w:rsidRDefault="002D10C4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10C4" w:rsidRDefault="002D10C4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10C4" w:rsidRDefault="002D10C4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D10C4" w:rsidRDefault="002D10C4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40FA" w:rsidRDefault="005540FA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61C" w:rsidRPr="00624EA0" w:rsidRDefault="00E7361C" w:rsidP="00E736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Тематическое планирование по учебному предмету «Рисование»</w:t>
      </w:r>
    </w:p>
    <w:tbl>
      <w:tblPr>
        <w:tblW w:w="12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"/>
        <w:gridCol w:w="7217"/>
        <w:gridCol w:w="1038"/>
        <w:gridCol w:w="1603"/>
        <w:gridCol w:w="1404"/>
      </w:tblGrid>
      <w:tr w:rsidR="00E7361C" w:rsidRPr="00624EA0" w:rsidTr="00E7361C">
        <w:trPr>
          <w:trHeight w:val="1120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программы.</w:t>
            </w:r>
          </w:p>
          <w:p w:rsidR="00E7361C" w:rsidRPr="00624EA0" w:rsidRDefault="00E7361C" w:rsidP="00E7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 – </w:t>
            </w:r>
            <w:proofErr w:type="gramStart"/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во</w:t>
            </w:r>
            <w:proofErr w:type="gramEnd"/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часов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по плану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по факту</w:t>
            </w: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по технике безопасности. Наблюдение сезонных явлений в природе с целью последующего изображения. Беседа на заданную тему.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04.09.2025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Лето. Осень. Дует сильный ветер. Лепка.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11.09.2025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Осень. Птицы улетают. Журавли летят клином.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18.09.2025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Бабочка. Бабочка и цветы.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25.09.2025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узора «Бабочка на ткани» с использованием трафарета с силуэтом бабочки.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02.10.2025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Разные способы изображения бабочек (из пластилиновых шариков, из кусочков цветной бумаги, из гофрированной бумаги). Бабочка из гофрированной бумаги. Аппликация. Работа с бумагой и клеем.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09.10.2025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Одежда ярких и нежных цветов.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16.10.2025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акварельной краской, начиная с цветного пятна.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23.10.2025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акварельной краской кистью по сырой бумаге. Изобразить акварельными красками по сырой бумаге небо, радугу, листья, цветок.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06.11.2025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Чего не хватает? Человек стоит, идёт, бежит. Рисование, дорисовывание.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13.11.2025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Зимние игры детей. Лепка из пластилина.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20.11.2025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выполненной лепки.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27.11.2025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Дети лепят снеговиков. Рисунок.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04.12.2025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Деревья зимой в лесу (лыжник). Рисование цветной и чёрной гуашью.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11.12.2025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угольком. Зима.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18.12.2025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Лошадка из Каргополя. Лепка и зарисовка вылепленной фигурки.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25.12.2025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Лошадка везёт из леса сухие ветки, дрова. Рисунок.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15.01.2026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Натюрморт: кружка, яблоко, груша.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22.01.2026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Деревья в лесу. Домик лесника. Человек идёт по дорожке. Рисунок по описанию.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29.01.2026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Элементы косовской росписи.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05.02.2026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Сосуды: ваза, кувшин, тарелка. Рисование. Украшение силуэтов сосудов косовской росписью.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12.02.2026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Украшение силуэта предмета орнаментом. Орнамент в круге.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19.02.2026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Сказочная птица.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26.02.2026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Сказочная птица. Рисование. Украшение узором рамки для рисунка.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05.03.2026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Встречай птиц – вешай скворечники! Лепка, рисунок.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12.03.2026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Закладка для книги. С использованием картофельного штампа.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19.03.2026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на тему «Красота вокруг нас. Посуда». Демонстрация образцов посуды с орнаментом. Рисование элементов узора.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26.03.2026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Украшение изображений посуды узором (силуэтов чайника, чашки, тарелки). Аппликация.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09.04.2026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Святой праздник Пасхи. Украшение узором яиц (или их </w:t>
            </w: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силуэтов) к празднику Пасхи. Рисование. Беседа на тему.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lastRenderedPageBreak/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16.04.2026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на заданную тему «Городецкая роспись». Элементы городецкой росписи. Рисование.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23.04.2026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Промежуточная аттестация. Рисунок по выбору учителя.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30.04.2026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Иллюстрация в книге. Беседа на заданную тему «Иллюстрация к сказке, зачем нужна иллюстрация». Вспоминание эпизода из сказки колобок.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07.05.2026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Эпизод из сказки «Колобок». Нарисуй колобка на окне. Укрась ставни городецкой росписью. Раскрась рисунок </w:t>
            </w:r>
            <w:r w:rsidR="00293C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красками гуашь.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14.05.2026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E7361C" w:rsidRPr="00624EA0" w:rsidTr="00E7361C"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0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4E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Помечтаем о лете, о походах в лес за грибами. «Летом за грибами!» Лепка. Рисование. Завершающее задание.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293CE7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86336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  <w:t>21.05.2026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1C" w:rsidRPr="00624EA0" w:rsidRDefault="00E7361C" w:rsidP="00E73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</w:tbl>
    <w:p w:rsidR="00D12E9A" w:rsidRPr="00624EA0" w:rsidRDefault="00D12E9A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2E9A" w:rsidRPr="00624EA0" w:rsidRDefault="00D12E9A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2E9A" w:rsidRPr="00624EA0" w:rsidRDefault="00D12E9A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2E9A" w:rsidRPr="00624EA0" w:rsidRDefault="00D12E9A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2E9A" w:rsidRPr="00624EA0" w:rsidRDefault="00D12E9A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24EA0" w:rsidRDefault="00624EA0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24EA0" w:rsidRDefault="00624EA0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 литературы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1.Выготский Л.С. Собрание сочинений в 6 т. Т. 5. «Основы дефектологии» (под ред. Власовой Т.А.). М.,2015 г.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2.«Воспитание и обучение детей во вспомогательной школе» (пособие для учителей и студентов дефектолог. ф-тов пед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.и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нститутов, под ред. В.В.Воронковой). М., 2015 г.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3.Грошенков И.А. «Изобразительная деятельность во вспомогательной школе». М.,2010 г.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4.«Обучение детей с нарушениями интеллектуального развития» (Олигофренопедагогика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.У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чебное пособие для студентов высш. и средн. учебных заведений, под ред. Б.П.Пузанова). М., 2013 г.</w:t>
      </w:r>
    </w:p>
    <w:p w:rsidR="00E7361C" w:rsidRPr="00624EA0" w:rsidRDefault="00E7361C" w:rsidP="00E7361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 Белоусов К.А. Методическая разработка для педагогов на тему: «Методические рекомендации для педагогов и родителей по проведению занятий ИЗО для детей с ограниченными возможностями здоровья». г</w:t>
      </w:r>
      <w:proofErr w:type="gramStart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.К</w:t>
      </w:r>
      <w:proofErr w:type="gramEnd"/>
      <w:r w:rsidRPr="00624EA0">
        <w:rPr>
          <w:rFonts w:ascii="Times New Roman" w:eastAsia="Times New Roman" w:hAnsi="Times New Roman" w:cs="Times New Roman"/>
          <w:color w:val="000000"/>
          <w:sz w:val="28"/>
          <w:szCs w:val="28"/>
        </w:rPr>
        <w:t>стово 2017.</w:t>
      </w:r>
    </w:p>
    <w:p w:rsidR="0049260C" w:rsidRPr="00624EA0" w:rsidRDefault="0049260C" w:rsidP="00E7361C">
      <w:pPr>
        <w:rPr>
          <w:rFonts w:ascii="Times New Roman" w:hAnsi="Times New Roman" w:cs="Times New Roman"/>
          <w:sz w:val="28"/>
          <w:szCs w:val="28"/>
        </w:rPr>
      </w:pPr>
    </w:p>
    <w:sectPr w:rsidR="0049260C" w:rsidRPr="00624EA0" w:rsidSect="005534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A07"/>
    <w:multiLevelType w:val="multilevel"/>
    <w:tmpl w:val="598C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8D0EAB"/>
    <w:multiLevelType w:val="multilevel"/>
    <w:tmpl w:val="B336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10304"/>
    <w:multiLevelType w:val="multilevel"/>
    <w:tmpl w:val="C5386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9B17E9"/>
    <w:multiLevelType w:val="multilevel"/>
    <w:tmpl w:val="D12C2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806C85"/>
    <w:multiLevelType w:val="multilevel"/>
    <w:tmpl w:val="0C1E5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564749"/>
    <w:multiLevelType w:val="multilevel"/>
    <w:tmpl w:val="1556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2C5F6B"/>
    <w:multiLevelType w:val="multilevel"/>
    <w:tmpl w:val="C186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CC7FE7"/>
    <w:multiLevelType w:val="multilevel"/>
    <w:tmpl w:val="25C0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4D4DFB"/>
    <w:multiLevelType w:val="multilevel"/>
    <w:tmpl w:val="D6948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857A59"/>
    <w:multiLevelType w:val="multilevel"/>
    <w:tmpl w:val="FBE6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256421"/>
    <w:multiLevelType w:val="multilevel"/>
    <w:tmpl w:val="18F8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56154A"/>
    <w:multiLevelType w:val="multilevel"/>
    <w:tmpl w:val="D9346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55778E"/>
    <w:multiLevelType w:val="multilevel"/>
    <w:tmpl w:val="B38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A50B44"/>
    <w:multiLevelType w:val="multilevel"/>
    <w:tmpl w:val="E686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E373EB"/>
    <w:multiLevelType w:val="multilevel"/>
    <w:tmpl w:val="B718C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337501"/>
    <w:multiLevelType w:val="multilevel"/>
    <w:tmpl w:val="E8826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714D7A"/>
    <w:multiLevelType w:val="multilevel"/>
    <w:tmpl w:val="01C08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BE1557"/>
    <w:multiLevelType w:val="multilevel"/>
    <w:tmpl w:val="CB1C8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A4348A"/>
    <w:multiLevelType w:val="multilevel"/>
    <w:tmpl w:val="97C4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507394"/>
    <w:multiLevelType w:val="multilevel"/>
    <w:tmpl w:val="6EBA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97F79E9"/>
    <w:multiLevelType w:val="multilevel"/>
    <w:tmpl w:val="6CA6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EF0C90"/>
    <w:multiLevelType w:val="multilevel"/>
    <w:tmpl w:val="43301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8F311E"/>
    <w:multiLevelType w:val="multilevel"/>
    <w:tmpl w:val="FC1A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637F44"/>
    <w:multiLevelType w:val="multilevel"/>
    <w:tmpl w:val="4FD64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EE3ED8"/>
    <w:multiLevelType w:val="multilevel"/>
    <w:tmpl w:val="2BDC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26270B"/>
    <w:multiLevelType w:val="multilevel"/>
    <w:tmpl w:val="3930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9C5839"/>
    <w:multiLevelType w:val="multilevel"/>
    <w:tmpl w:val="9BA0B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9EB723B"/>
    <w:multiLevelType w:val="multilevel"/>
    <w:tmpl w:val="1FBC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A5607BB"/>
    <w:multiLevelType w:val="multilevel"/>
    <w:tmpl w:val="A2CC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53781F"/>
    <w:multiLevelType w:val="multilevel"/>
    <w:tmpl w:val="3EDA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540B7F"/>
    <w:multiLevelType w:val="multilevel"/>
    <w:tmpl w:val="6EA6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60777A"/>
    <w:multiLevelType w:val="multilevel"/>
    <w:tmpl w:val="BE50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567BF5"/>
    <w:multiLevelType w:val="multilevel"/>
    <w:tmpl w:val="9416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3565A0C"/>
    <w:multiLevelType w:val="multilevel"/>
    <w:tmpl w:val="7B70F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56C5252"/>
    <w:multiLevelType w:val="multilevel"/>
    <w:tmpl w:val="9240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68E4ABE"/>
    <w:multiLevelType w:val="multilevel"/>
    <w:tmpl w:val="3DE0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B67063"/>
    <w:multiLevelType w:val="multilevel"/>
    <w:tmpl w:val="BA02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C3826D9"/>
    <w:multiLevelType w:val="multilevel"/>
    <w:tmpl w:val="FBFEC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0DE5D8C"/>
    <w:multiLevelType w:val="multilevel"/>
    <w:tmpl w:val="422A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19E29E8"/>
    <w:multiLevelType w:val="multilevel"/>
    <w:tmpl w:val="BF38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530B50"/>
    <w:multiLevelType w:val="multilevel"/>
    <w:tmpl w:val="49D6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4585EA8"/>
    <w:multiLevelType w:val="multilevel"/>
    <w:tmpl w:val="4DBC8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551183F"/>
    <w:multiLevelType w:val="multilevel"/>
    <w:tmpl w:val="B8FA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8F00855"/>
    <w:multiLevelType w:val="multilevel"/>
    <w:tmpl w:val="D18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9CE5371"/>
    <w:multiLevelType w:val="multilevel"/>
    <w:tmpl w:val="94A61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1BF75AF"/>
    <w:multiLevelType w:val="multilevel"/>
    <w:tmpl w:val="2C88D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733309"/>
    <w:multiLevelType w:val="multilevel"/>
    <w:tmpl w:val="5F32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893C07"/>
    <w:multiLevelType w:val="multilevel"/>
    <w:tmpl w:val="1F76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6"/>
  </w:num>
  <w:num w:numId="3">
    <w:abstractNumId w:val="29"/>
  </w:num>
  <w:num w:numId="4">
    <w:abstractNumId w:val="37"/>
  </w:num>
  <w:num w:numId="5">
    <w:abstractNumId w:val="18"/>
  </w:num>
  <w:num w:numId="6">
    <w:abstractNumId w:val="43"/>
  </w:num>
  <w:num w:numId="7">
    <w:abstractNumId w:val="20"/>
  </w:num>
  <w:num w:numId="8">
    <w:abstractNumId w:val="7"/>
  </w:num>
  <w:num w:numId="9">
    <w:abstractNumId w:val="45"/>
  </w:num>
  <w:num w:numId="10">
    <w:abstractNumId w:val="9"/>
  </w:num>
  <w:num w:numId="11">
    <w:abstractNumId w:val="19"/>
  </w:num>
  <w:num w:numId="12">
    <w:abstractNumId w:val="10"/>
  </w:num>
  <w:num w:numId="13">
    <w:abstractNumId w:val="0"/>
  </w:num>
  <w:num w:numId="14">
    <w:abstractNumId w:val="26"/>
  </w:num>
  <w:num w:numId="15">
    <w:abstractNumId w:val="24"/>
  </w:num>
  <w:num w:numId="16">
    <w:abstractNumId w:val="14"/>
  </w:num>
  <w:num w:numId="17">
    <w:abstractNumId w:val="31"/>
  </w:num>
  <w:num w:numId="18">
    <w:abstractNumId w:val="1"/>
  </w:num>
  <w:num w:numId="19">
    <w:abstractNumId w:val="13"/>
  </w:num>
  <w:num w:numId="20">
    <w:abstractNumId w:val="22"/>
  </w:num>
  <w:num w:numId="21">
    <w:abstractNumId w:val="11"/>
  </w:num>
  <w:num w:numId="22">
    <w:abstractNumId w:val="8"/>
  </w:num>
  <w:num w:numId="23">
    <w:abstractNumId w:val="17"/>
  </w:num>
  <w:num w:numId="24">
    <w:abstractNumId w:val="4"/>
  </w:num>
  <w:num w:numId="25">
    <w:abstractNumId w:val="3"/>
  </w:num>
  <w:num w:numId="26">
    <w:abstractNumId w:val="47"/>
  </w:num>
  <w:num w:numId="27">
    <w:abstractNumId w:val="6"/>
  </w:num>
  <w:num w:numId="28">
    <w:abstractNumId w:val="15"/>
  </w:num>
  <w:num w:numId="29">
    <w:abstractNumId w:val="30"/>
  </w:num>
  <w:num w:numId="30">
    <w:abstractNumId w:val="5"/>
  </w:num>
  <w:num w:numId="31">
    <w:abstractNumId w:val="41"/>
  </w:num>
  <w:num w:numId="32">
    <w:abstractNumId w:val="28"/>
  </w:num>
  <w:num w:numId="33">
    <w:abstractNumId w:val="33"/>
  </w:num>
  <w:num w:numId="34">
    <w:abstractNumId w:val="46"/>
  </w:num>
  <w:num w:numId="35">
    <w:abstractNumId w:val="44"/>
  </w:num>
  <w:num w:numId="36">
    <w:abstractNumId w:val="2"/>
  </w:num>
  <w:num w:numId="37">
    <w:abstractNumId w:val="36"/>
  </w:num>
  <w:num w:numId="38">
    <w:abstractNumId w:val="40"/>
  </w:num>
  <w:num w:numId="39">
    <w:abstractNumId w:val="23"/>
  </w:num>
  <w:num w:numId="40">
    <w:abstractNumId w:val="32"/>
  </w:num>
  <w:num w:numId="41">
    <w:abstractNumId w:val="38"/>
  </w:num>
  <w:num w:numId="42">
    <w:abstractNumId w:val="34"/>
  </w:num>
  <w:num w:numId="43">
    <w:abstractNumId w:val="21"/>
  </w:num>
  <w:num w:numId="44">
    <w:abstractNumId w:val="12"/>
  </w:num>
  <w:num w:numId="45">
    <w:abstractNumId w:val="39"/>
  </w:num>
  <w:num w:numId="46">
    <w:abstractNumId w:val="42"/>
  </w:num>
  <w:num w:numId="47">
    <w:abstractNumId w:val="27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339B"/>
    <w:rsid w:val="000B09BC"/>
    <w:rsid w:val="000B254E"/>
    <w:rsid w:val="00135888"/>
    <w:rsid w:val="001572F8"/>
    <w:rsid w:val="001D696B"/>
    <w:rsid w:val="0024385B"/>
    <w:rsid w:val="00293CE7"/>
    <w:rsid w:val="002D10C4"/>
    <w:rsid w:val="0049260C"/>
    <w:rsid w:val="004B512F"/>
    <w:rsid w:val="00553407"/>
    <w:rsid w:val="005540FA"/>
    <w:rsid w:val="005F339B"/>
    <w:rsid w:val="00624EA0"/>
    <w:rsid w:val="007A5E8B"/>
    <w:rsid w:val="009679BC"/>
    <w:rsid w:val="00AC0033"/>
    <w:rsid w:val="00AF4807"/>
    <w:rsid w:val="00B7668F"/>
    <w:rsid w:val="00D12E9A"/>
    <w:rsid w:val="00D15A6E"/>
    <w:rsid w:val="00D226E1"/>
    <w:rsid w:val="00E7361C"/>
    <w:rsid w:val="00E86336"/>
    <w:rsid w:val="00EB0B0B"/>
    <w:rsid w:val="00EE4996"/>
    <w:rsid w:val="00F127EF"/>
    <w:rsid w:val="00F13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96B"/>
  </w:style>
  <w:style w:type="paragraph" w:styleId="3">
    <w:name w:val="heading 3"/>
    <w:basedOn w:val="a"/>
    <w:next w:val="a"/>
    <w:link w:val="30"/>
    <w:uiPriority w:val="9"/>
    <w:unhideWhenUsed/>
    <w:qFormat/>
    <w:rsid w:val="00D12E9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5F339B"/>
  </w:style>
  <w:style w:type="paragraph" w:customStyle="1" w:styleId="c6">
    <w:name w:val="c6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F339B"/>
  </w:style>
  <w:style w:type="paragraph" w:customStyle="1" w:styleId="c2">
    <w:name w:val="c2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5F339B"/>
  </w:style>
  <w:style w:type="paragraph" w:customStyle="1" w:styleId="c24">
    <w:name w:val="c24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5F339B"/>
  </w:style>
  <w:style w:type="character" w:customStyle="1" w:styleId="c7">
    <w:name w:val="c7"/>
    <w:basedOn w:val="a0"/>
    <w:rsid w:val="005F339B"/>
  </w:style>
  <w:style w:type="character" w:customStyle="1" w:styleId="c29">
    <w:name w:val="c29"/>
    <w:basedOn w:val="a0"/>
    <w:rsid w:val="005F339B"/>
  </w:style>
  <w:style w:type="paragraph" w:customStyle="1" w:styleId="c15">
    <w:name w:val="c15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2E9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 Spacing"/>
    <w:uiPriority w:val="1"/>
    <w:qFormat/>
    <w:rsid w:val="00D12E9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D12E9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5F339B"/>
  </w:style>
  <w:style w:type="paragraph" w:customStyle="1" w:styleId="c6">
    <w:name w:val="c6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F339B"/>
  </w:style>
  <w:style w:type="paragraph" w:customStyle="1" w:styleId="c2">
    <w:name w:val="c2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5F339B"/>
  </w:style>
  <w:style w:type="paragraph" w:customStyle="1" w:styleId="c24">
    <w:name w:val="c24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5F339B"/>
  </w:style>
  <w:style w:type="character" w:customStyle="1" w:styleId="c7">
    <w:name w:val="c7"/>
    <w:basedOn w:val="a0"/>
    <w:rsid w:val="005F339B"/>
  </w:style>
  <w:style w:type="character" w:customStyle="1" w:styleId="c29">
    <w:name w:val="c29"/>
    <w:basedOn w:val="a0"/>
    <w:rsid w:val="005F339B"/>
  </w:style>
  <w:style w:type="paragraph" w:customStyle="1" w:styleId="c15">
    <w:name w:val="c15"/>
    <w:basedOn w:val="a"/>
    <w:rsid w:val="005F3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2E9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No Spacing"/>
    <w:uiPriority w:val="1"/>
    <w:qFormat/>
    <w:rsid w:val="00D12E9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C8475-2E78-490C-BA85-B6F384E0C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2487</Words>
  <Characters>14177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</cp:lastModifiedBy>
  <cp:revision>7</cp:revision>
  <cp:lastPrinted>2025-09-16T16:13:00Z</cp:lastPrinted>
  <dcterms:created xsi:type="dcterms:W3CDTF">2025-09-08T11:11:00Z</dcterms:created>
  <dcterms:modified xsi:type="dcterms:W3CDTF">2025-09-16T16:14:00Z</dcterms:modified>
</cp:coreProperties>
</file>